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Таблички Урок 10</w:t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78.165354330709"/>
        <w:gridCol w:w="6247.346456692913"/>
        <w:tblGridChange w:id="0">
          <w:tblGrid>
            <w:gridCol w:w="2778.165354330709"/>
            <w:gridCol w:w="6247.346456692913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— на(поверхности)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masă este o carte. На столе книга.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— под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masă este un rucs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c. Под столом рюкзак.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lângă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— рядом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Lângă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masă este un sc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un. Рядом со столом стул.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între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— между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Între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masă și scaun este un rucsac.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Между столом и стулом рюкзак.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despre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— 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despre noi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— о нас,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despre România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— о Румынии,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despre familia dvs.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— о вашей семье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În cameră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nu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este nimeni.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— В комнате нет никого.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 masă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nu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este nimic.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— На столе нет ничего.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9"/>
          <w:szCs w:val="29"/>
        </w:rPr>
      </w:pPr>
      <w:r w:rsidDel="00000000" w:rsidR="00000000" w:rsidRPr="00000000">
        <w:rPr>
          <w:sz w:val="24"/>
          <w:szCs w:val="24"/>
          <w:rtl w:val="0"/>
        </w:rPr>
        <w:t xml:space="preserve">Все значения предлога</w:t>
      </w:r>
      <w:r w:rsidDel="00000000" w:rsidR="00000000" w:rsidRPr="00000000">
        <w:rPr>
          <w:b w:val="1"/>
          <w:sz w:val="24"/>
          <w:szCs w:val="24"/>
          <w:rtl w:val="0"/>
        </w:rPr>
        <w:t xml:space="preserve"> la </w:t>
      </w:r>
      <w:r w:rsidDel="00000000" w:rsidR="00000000" w:rsidRPr="00000000">
        <w:rPr>
          <w:sz w:val="24"/>
          <w:szCs w:val="24"/>
          <w:rtl w:val="0"/>
        </w:rPr>
        <w:t xml:space="preserve">- в, на, у, за, к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Sunt </w:t>
            </w:r>
            <w:r w:rsidDel="00000000" w:rsidR="00000000" w:rsidRPr="00000000">
              <w:rPr>
                <w:b w:val="1"/>
                <w:color w:val="ff0000"/>
                <w:sz w:val="27"/>
                <w:szCs w:val="27"/>
                <w:rtl w:val="0"/>
              </w:rPr>
              <w:t xml:space="preserve">la</w:t>
            </w: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 muncă.</w:t>
            </w:r>
            <w:r w:rsidDel="00000000" w:rsidR="00000000" w:rsidRPr="00000000">
              <w:rPr>
                <w:sz w:val="27"/>
                <w:szCs w:val="27"/>
                <w:rtl w:val="0"/>
              </w:rPr>
              <w:t xml:space="preserve"> - Я на работе.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Maria este</w:t>
            </w:r>
            <w:r w:rsidDel="00000000" w:rsidR="00000000" w:rsidRPr="00000000">
              <w:rPr>
                <w:b w:val="1"/>
                <w:color w:val="ff0000"/>
                <w:sz w:val="27"/>
                <w:szCs w:val="27"/>
                <w:rtl w:val="0"/>
              </w:rPr>
              <w:t xml:space="preserve"> la</w:t>
            </w: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 masă.</w:t>
            </w:r>
            <w:r w:rsidDel="00000000" w:rsidR="00000000" w:rsidRPr="00000000">
              <w:rPr>
                <w:sz w:val="27"/>
                <w:szCs w:val="27"/>
                <w:rtl w:val="0"/>
              </w:rPr>
              <w:t xml:space="preserve"> - Мария за столом.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Felix este</w:t>
            </w:r>
            <w:r w:rsidDel="00000000" w:rsidR="00000000" w:rsidRPr="00000000">
              <w:rPr>
                <w:b w:val="1"/>
                <w:color w:val="ff0000"/>
                <w:sz w:val="27"/>
                <w:szCs w:val="27"/>
                <w:rtl w:val="0"/>
              </w:rPr>
              <w:t xml:space="preserve"> la</w:t>
            </w: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 munte.</w:t>
            </w:r>
            <w:r w:rsidDel="00000000" w:rsidR="00000000" w:rsidRPr="00000000">
              <w:rPr>
                <w:sz w:val="27"/>
                <w:szCs w:val="27"/>
                <w:rtl w:val="0"/>
              </w:rPr>
              <w:t xml:space="preserve"> - Феликс в горах.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Sunt </w:t>
            </w:r>
            <w:r w:rsidDel="00000000" w:rsidR="00000000" w:rsidRPr="00000000">
              <w:rPr>
                <w:b w:val="1"/>
                <w:color w:val="ff0000"/>
                <w:sz w:val="27"/>
                <w:szCs w:val="27"/>
                <w:rtl w:val="0"/>
              </w:rPr>
              <w:t xml:space="preserve">la</w:t>
            </w: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 ușă.</w:t>
            </w:r>
            <w:r w:rsidDel="00000000" w:rsidR="00000000" w:rsidRPr="00000000">
              <w:rPr>
                <w:sz w:val="27"/>
                <w:szCs w:val="27"/>
                <w:rtl w:val="0"/>
              </w:rPr>
              <w:t xml:space="preserve"> - Я у(за) двери.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Noi suntem </w:t>
            </w:r>
            <w:r w:rsidDel="00000000" w:rsidR="00000000" w:rsidRPr="00000000">
              <w:rPr>
                <w:b w:val="1"/>
                <w:color w:val="ff0000"/>
                <w:sz w:val="27"/>
                <w:szCs w:val="27"/>
                <w:rtl w:val="0"/>
              </w:rPr>
              <w:t xml:space="preserve">la</w:t>
            </w: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 un restaur</w:t>
            </w:r>
            <w:r w:rsidDel="00000000" w:rsidR="00000000" w:rsidRPr="00000000">
              <w:rPr>
                <w:b w:val="1"/>
                <w:sz w:val="27"/>
                <w:szCs w:val="27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nt (într-un restaurant).</w:t>
            </w:r>
            <w:r w:rsidDel="00000000" w:rsidR="00000000" w:rsidRPr="00000000">
              <w:rPr>
                <w:sz w:val="27"/>
                <w:szCs w:val="27"/>
                <w:rtl w:val="0"/>
              </w:rPr>
              <w:t xml:space="preserve"> - Мы в одном ресторане.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Sunt în v</w:t>
            </w:r>
            <w:r w:rsidDel="00000000" w:rsidR="00000000" w:rsidRPr="00000000">
              <w:rPr>
                <w:b w:val="1"/>
                <w:sz w:val="27"/>
                <w:szCs w:val="27"/>
                <w:u w:val="single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zită </w:t>
            </w:r>
            <w:r w:rsidDel="00000000" w:rsidR="00000000" w:rsidRPr="00000000">
              <w:rPr>
                <w:b w:val="1"/>
                <w:color w:val="ff0000"/>
                <w:sz w:val="27"/>
                <w:szCs w:val="27"/>
                <w:rtl w:val="0"/>
              </w:rPr>
              <w:t xml:space="preserve">la</w:t>
            </w: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 un pri</w:t>
            </w:r>
            <w:r w:rsidDel="00000000" w:rsidR="00000000" w:rsidRPr="00000000">
              <w:rPr>
                <w:b w:val="1"/>
                <w:sz w:val="27"/>
                <w:szCs w:val="27"/>
                <w:u w:val="single"/>
                <w:rtl w:val="0"/>
              </w:rPr>
              <w:t xml:space="preserve">e</w:t>
            </w: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ten.</w:t>
            </w:r>
            <w:r w:rsidDel="00000000" w:rsidR="00000000" w:rsidRPr="00000000">
              <w:rPr>
                <w:sz w:val="27"/>
                <w:szCs w:val="27"/>
                <w:rtl w:val="0"/>
              </w:rPr>
              <w:t xml:space="preserve"> - Я в гостях у друга.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Sunt </w:t>
            </w:r>
            <w:r w:rsidDel="00000000" w:rsidR="00000000" w:rsidRPr="00000000">
              <w:rPr>
                <w:b w:val="1"/>
                <w:color w:val="ff0000"/>
                <w:sz w:val="27"/>
                <w:szCs w:val="27"/>
                <w:rtl w:val="0"/>
              </w:rPr>
              <w:t xml:space="preserve">la</w:t>
            </w: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 o bancă.</w:t>
            </w:r>
            <w:r w:rsidDel="00000000" w:rsidR="00000000" w:rsidRPr="00000000">
              <w:rPr>
                <w:sz w:val="27"/>
                <w:szCs w:val="27"/>
                <w:rtl w:val="0"/>
              </w:rPr>
              <w:t xml:space="preserve"> - Я в банке.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Merg </w:t>
            </w:r>
            <w:r w:rsidDel="00000000" w:rsidR="00000000" w:rsidRPr="00000000">
              <w:rPr>
                <w:b w:val="1"/>
                <w:color w:val="ff0000"/>
                <w:sz w:val="27"/>
                <w:szCs w:val="27"/>
                <w:rtl w:val="0"/>
              </w:rPr>
              <w:t xml:space="preserve">la</w:t>
            </w: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 mama mea.</w:t>
            </w:r>
            <w:r w:rsidDel="00000000" w:rsidR="00000000" w:rsidRPr="00000000">
              <w:rPr>
                <w:sz w:val="27"/>
                <w:szCs w:val="27"/>
                <w:rtl w:val="0"/>
              </w:rPr>
              <w:t xml:space="preserve"> - Иду к моей маме.</w:t>
            </w:r>
          </w:p>
        </w:tc>
      </w:tr>
    </w:tbl>
    <w:p w:rsidR="00000000" w:rsidDel="00000000" w:rsidP="00000000" w:rsidRDefault="00000000" w:rsidRPr="00000000" w14:paraId="0000001B">
      <w:pPr>
        <w:spacing w:line="360" w:lineRule="auto"/>
        <w:rPr>
          <w:sz w:val="27"/>
          <w:szCs w:val="27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3f5ba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